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8C" w:rsidRPr="0014698C" w:rsidRDefault="0014698C" w:rsidP="0014698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44444"/>
          <w:sz w:val="20"/>
          <w:szCs w:val="20"/>
          <w:lang w:eastAsia="ru-RU"/>
        </w:rPr>
      </w:pPr>
    </w:p>
    <w:p w:rsidR="0014698C" w:rsidRPr="0014698C" w:rsidRDefault="0014698C" w:rsidP="001469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469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рабочей программы 7 класса</w:t>
      </w:r>
    </w:p>
    <w:p w:rsidR="0014698C" w:rsidRPr="0014698C" w:rsidRDefault="0014698C" w:rsidP="00146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Данная рабочая программа по предмету  «Математика» для 7 класса   разработана на основе Федерального государственного стандарта основного общего образования, примерной программы основного общего образования по математике. </w:t>
      </w:r>
    </w:p>
    <w:p w:rsidR="0014698C" w:rsidRPr="0014698C" w:rsidRDefault="0014698C" w:rsidP="00146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 программы направлено на освоение учащимися знаний, умений и навыков  на базовом уровне,  что соответствует Образовательной программе школы. Она включает два модуля «Алгебра» и «Геометрия», предусмотренные федеральным компонентом государственного образовательного стандарта основного общего образования по предмету «Математика». Программа модуля «Алгебра» рассчитана на 123 часа, в том числе на 7 контрольных работ. Программа модуля «Геометрия» рассчитана на 52 часа, в том числе на 5 контрольных работ. Промежуточная аттестация осуществляется по средствам контрольной работы. Весь текущий контроль осуществляется по  дидактическим материалам в виде математических диктантов, тестов, проверочных и самостоятельных работ.</w:t>
      </w:r>
    </w:p>
    <w:p w:rsidR="0014698C" w:rsidRDefault="0014698C" w:rsidP="0014698C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14698C" w:rsidRPr="0014698C" w:rsidRDefault="0014698C" w:rsidP="0014698C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Особенности разбивки программных часов:</w:t>
      </w:r>
      <w:r w:rsidRPr="0014698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4698C" w:rsidRPr="0014698C" w:rsidRDefault="0014698C" w:rsidP="00146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Алгебра: Ι четверть – 5 ч. в неделю (45 ч.);    </w:t>
      </w:r>
      <w:r w:rsidRPr="0014698C">
        <w:rPr>
          <w:rFonts w:ascii="Times New Roman" w:eastAsia="Times New Roman" w:hAnsi="Times New Roman" w:cs="Arial"/>
          <w:sz w:val="28"/>
          <w:szCs w:val="20"/>
          <w:lang w:val="en-US" w:eastAsia="ru-RU"/>
        </w:rPr>
        <w:t>I</w:t>
      </w: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Ι , Ι </w:t>
      </w:r>
      <w:proofErr w:type="spellStart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Ι</w:t>
      </w:r>
      <w:proofErr w:type="spellEnd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proofErr w:type="spellStart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Ι</w:t>
      </w:r>
      <w:proofErr w:type="spellEnd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, VΙ четверти  – 3 ч. в неделю (78 ч)</w:t>
      </w:r>
    </w:p>
    <w:p w:rsidR="0014698C" w:rsidRPr="0014698C" w:rsidRDefault="0014698C" w:rsidP="00146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Геометрия: </w:t>
      </w:r>
      <w:proofErr w:type="gramStart"/>
      <w:r w:rsidRPr="0014698C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proofErr w:type="gramEnd"/>
      <w:r w:rsidRPr="00146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Ι </w:t>
      </w:r>
      <w:proofErr w:type="spellStart"/>
      <w:r w:rsidRPr="0014698C">
        <w:rPr>
          <w:rFonts w:ascii="Times New Roman" w:eastAsia="Times New Roman" w:hAnsi="Times New Roman" w:cs="Times New Roman"/>
          <w:sz w:val="28"/>
          <w:szCs w:val="20"/>
          <w:lang w:eastAsia="ru-RU"/>
        </w:rPr>
        <w:t>Ι</w:t>
      </w:r>
      <w:proofErr w:type="spellEnd"/>
      <w:r w:rsidRPr="00146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четверти – по 2 ч. в неделю (52 ч).</w:t>
      </w:r>
    </w:p>
    <w:p w:rsidR="0014698C" w:rsidRPr="0014698C" w:rsidRDefault="0014698C" w:rsidP="0014698C">
      <w:pPr>
        <w:suppressAutoHyphens/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4698C">
        <w:rPr>
          <w:rFonts w:ascii="Times New Roman" w:eastAsia="Times New Roman" w:hAnsi="Times New Roman" w:cs="Times New Roman"/>
          <w:sz w:val="28"/>
          <w:szCs w:val="24"/>
          <w:lang w:eastAsia="ar-SA"/>
        </w:rPr>
        <w:t>Изучение математики на ступени основного общего образования направлено на достижение следующих целей:</w:t>
      </w:r>
    </w:p>
    <w:p w:rsidR="0014698C" w:rsidRPr="0014698C" w:rsidRDefault="0014698C" w:rsidP="001469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овладение системой математических знаний и умений, </w:t>
      </w: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необходимых для применения в практической деятельности, изучения смежных дисциплин, продолжения образования; </w:t>
      </w:r>
    </w:p>
    <w:p w:rsidR="0014698C" w:rsidRPr="0014698C" w:rsidRDefault="0014698C" w:rsidP="001469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интеллектуальное развитие, </w:t>
      </w: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14698C" w:rsidRPr="0014698C" w:rsidRDefault="0014698C" w:rsidP="001469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формирование представлений</w:t>
      </w: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 </w:t>
      </w:r>
    </w:p>
    <w:p w:rsidR="0014698C" w:rsidRPr="0014698C" w:rsidRDefault="0014698C" w:rsidP="001469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воспитание </w:t>
      </w: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4698C" w:rsidRPr="0014698C" w:rsidRDefault="0014698C" w:rsidP="0014698C">
      <w:pPr>
        <w:widowControl w:val="0"/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4698C" w:rsidRPr="0014698C" w:rsidRDefault="0014698C" w:rsidP="00146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</w:pPr>
      <w:r w:rsidRPr="0014698C"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  <w:t xml:space="preserve">Для реализации Рабочей программы  модуля «Алгебра» используется учебно-методический комплект, включающий: </w:t>
      </w:r>
    </w:p>
    <w:p w:rsidR="0014698C" w:rsidRPr="0014698C" w:rsidRDefault="0014698C" w:rsidP="001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Учебник: Алгебра. 7 </w:t>
      </w:r>
      <w:proofErr w:type="spellStart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кл</w:t>
      </w:r>
      <w:proofErr w:type="spellEnd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.: Учебник для общеобразовательных учреждений./ А.Г. Мордкович. – 16-е изд. – М.: Мнемозина, 2009. – 160с.</w:t>
      </w:r>
    </w:p>
    <w:p w:rsidR="0014698C" w:rsidRPr="0014698C" w:rsidRDefault="0014698C" w:rsidP="001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Задачник: Алгебра. 7 </w:t>
      </w:r>
      <w:proofErr w:type="spellStart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кл</w:t>
      </w:r>
      <w:proofErr w:type="spellEnd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.: Задачник для общеобразовательных учреждений./ А.Г. Мордкович и др.; под ред. А.Г. Мордковича – 16-е изд. – М.: Мнемозина, 2009. – 216с.</w:t>
      </w:r>
    </w:p>
    <w:p w:rsidR="0014698C" w:rsidRPr="0014698C" w:rsidRDefault="0014698C" w:rsidP="001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Программа по математике в 5-11 классах для общеобразовательных учреждений, составитель А.Г. Мордкович, г. Москва, «Мнемозина», 2010. – 64 с.</w:t>
      </w:r>
    </w:p>
    <w:p w:rsidR="0014698C" w:rsidRPr="0014698C" w:rsidRDefault="0014698C" w:rsidP="0014698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Пособие для контроля знаний: Алгебра.  Контрольные работы для 7 класса общеобразовательных учреждений/ Л.А. Александрова; под ред. А.Г. Мордковича.- М.: Мнемозина, 2009. – 32 с.; Алгебра. 7 класс.</w:t>
      </w:r>
    </w:p>
    <w:p w:rsidR="0014698C" w:rsidRPr="0014698C" w:rsidRDefault="0014698C" w:rsidP="0014698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Самостоятельные работы для учащихся общеобразовательных учреждений/ Л.А. Александрова; под ред. А. Г. Мордковича. – 5-е изд.- М.: Мнемозина, 2009. – 104 с.</w:t>
      </w:r>
    </w:p>
    <w:p w:rsidR="0014698C" w:rsidRPr="0014698C" w:rsidRDefault="0014698C" w:rsidP="0014698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Алгебра 7-9. Тесты./А.Г. Мордкович, Е.Е. </w:t>
      </w:r>
      <w:proofErr w:type="spellStart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Тульчинская</w:t>
      </w:r>
      <w:proofErr w:type="spellEnd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;  </w:t>
      </w:r>
      <w:proofErr w:type="spellStart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под</w:t>
      </w:r>
      <w:proofErr w:type="gramStart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.р</w:t>
      </w:r>
      <w:proofErr w:type="gramEnd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ед</w:t>
      </w:r>
      <w:proofErr w:type="spellEnd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. А.Г. Мордковича.- 8-е изд., стер.- М.: Мнемозина, 2009.-119с.</w:t>
      </w:r>
    </w:p>
    <w:p w:rsidR="0014698C" w:rsidRPr="0014698C" w:rsidRDefault="0014698C" w:rsidP="0014698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0"/>
          <w:lang w:eastAsia="ru-RU"/>
        </w:rPr>
      </w:pPr>
    </w:p>
    <w:p w:rsidR="0014698C" w:rsidRPr="0014698C" w:rsidRDefault="0014698C" w:rsidP="00146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</w:pPr>
      <w:r w:rsidRPr="0014698C"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  <w:t xml:space="preserve">Для реализации Рабочей программы  модуля «Геометрия» используется учебно-методический комплект, включающий: </w:t>
      </w:r>
    </w:p>
    <w:p w:rsidR="0014698C" w:rsidRPr="0014698C" w:rsidRDefault="0014698C" w:rsidP="0014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Учебник: Геометрия. 7-9 классы: учебник для общеобразовательных учреждений./ Л.С. </w:t>
      </w:r>
      <w:proofErr w:type="spellStart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Атанасян</w:t>
      </w:r>
      <w:proofErr w:type="spellEnd"/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, В.Ф. Бутузов, С.Б. Кадомцев и др. – 19-е изд. – М.: Просвещение, 2009. – 384с.</w:t>
      </w:r>
    </w:p>
    <w:p w:rsidR="0014698C" w:rsidRPr="0014698C" w:rsidRDefault="0014698C" w:rsidP="0014698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4698C">
        <w:rPr>
          <w:rFonts w:ascii="Times New Roman" w:eastAsia="Times New Roman" w:hAnsi="Times New Roman" w:cs="Arial"/>
          <w:sz w:val="28"/>
          <w:szCs w:val="20"/>
          <w:lang w:eastAsia="ru-RU"/>
        </w:rPr>
        <w:t>Пособие для контроля знаний: Геометрия: д</w:t>
      </w:r>
      <w:r w:rsidRPr="00146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идактические материалы для 7 </w:t>
      </w:r>
      <w:proofErr w:type="spellStart"/>
      <w:r w:rsidRPr="0014698C">
        <w:rPr>
          <w:rFonts w:ascii="Times New Roman" w:eastAsia="Times New Roman" w:hAnsi="Times New Roman" w:cs="Arial"/>
          <w:sz w:val="28"/>
          <w:szCs w:val="28"/>
          <w:lang w:eastAsia="ru-RU"/>
        </w:rPr>
        <w:t>кл</w:t>
      </w:r>
      <w:proofErr w:type="spellEnd"/>
      <w:r w:rsidRPr="00146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/ </w:t>
      </w:r>
      <w:proofErr w:type="spellStart"/>
      <w:r w:rsidRPr="0014698C">
        <w:rPr>
          <w:rFonts w:ascii="Times New Roman" w:eastAsia="Times New Roman" w:hAnsi="Times New Roman" w:cs="Arial"/>
          <w:sz w:val="28"/>
          <w:szCs w:val="28"/>
          <w:lang w:eastAsia="ru-RU"/>
        </w:rPr>
        <w:t>Б.Г.Зив</w:t>
      </w:r>
      <w:proofErr w:type="spellEnd"/>
      <w:r w:rsidRPr="00146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В.М. </w:t>
      </w:r>
      <w:proofErr w:type="spellStart"/>
      <w:r w:rsidRPr="0014698C">
        <w:rPr>
          <w:rFonts w:ascii="Times New Roman" w:eastAsia="Times New Roman" w:hAnsi="Times New Roman" w:cs="Arial"/>
          <w:sz w:val="28"/>
          <w:szCs w:val="28"/>
          <w:lang w:eastAsia="ru-RU"/>
        </w:rPr>
        <w:t>Мейлер</w:t>
      </w:r>
      <w:proofErr w:type="spellEnd"/>
      <w:r w:rsidRPr="0014698C">
        <w:rPr>
          <w:rFonts w:ascii="Times New Roman" w:eastAsia="Times New Roman" w:hAnsi="Times New Roman" w:cs="Arial"/>
          <w:sz w:val="28"/>
          <w:szCs w:val="28"/>
          <w:lang w:eastAsia="ru-RU"/>
        </w:rPr>
        <w:t>. – 15-е изд. – М.: Просвещение, 2009. – 127 с.</w:t>
      </w:r>
    </w:p>
    <w:p w:rsidR="0014698C" w:rsidRPr="0014698C" w:rsidRDefault="0014698C" w:rsidP="0014698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4698C" w:rsidRPr="0014698C" w:rsidRDefault="0014698C" w:rsidP="0014698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4698C" w:rsidRPr="0014698C" w:rsidRDefault="0014698C" w:rsidP="0014698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4698C" w:rsidRPr="0014698C" w:rsidRDefault="0014698C" w:rsidP="00146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698C" w:rsidRPr="0014698C" w:rsidRDefault="0014698C" w:rsidP="00146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698C" w:rsidRPr="0014698C" w:rsidRDefault="0014698C" w:rsidP="00146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698C" w:rsidRPr="0014698C" w:rsidRDefault="0014698C" w:rsidP="00146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698C" w:rsidRPr="0014698C" w:rsidRDefault="0014698C" w:rsidP="00146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698C" w:rsidRPr="0014698C" w:rsidRDefault="0014698C" w:rsidP="0014698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/>
        </w:rPr>
      </w:pPr>
      <w:r w:rsidRPr="0014698C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/>
        </w:rPr>
        <w:lastRenderedPageBreak/>
        <w:t>Учебно-тематиче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/>
        </w:rPr>
        <w:t xml:space="preserve">ский план </w:t>
      </w:r>
    </w:p>
    <w:tbl>
      <w:tblPr>
        <w:tblpPr w:leftFromText="180" w:rightFromText="180" w:vertAnchor="page" w:horzAnchor="margin" w:tblpXSpec="center" w:tblpY="214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7191"/>
        <w:gridCol w:w="2209"/>
        <w:gridCol w:w="2209"/>
      </w:tblGrid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4698C" w:rsidRPr="0014698C" w:rsidRDefault="0014698C" w:rsidP="0014698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>Название темы</w:t>
            </w:r>
          </w:p>
          <w:p w:rsidR="0014698C" w:rsidRPr="0014698C" w:rsidRDefault="0014698C" w:rsidP="001469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  <w:t>Количество часов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  <w:t>Контрольные работы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I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Математический язык. Математическая модель.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II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Линейная функция.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III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Системы двух линейных уравнений с двумя переменными.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IV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Степень с натуральным показателем и её свойства.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V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Одночлены. Операции над одночленами.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VI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Многочлены. Арифметические операции над многочленами.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VII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Разложение многочлена на множители.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20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VIII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Функция </w:t>
            </w:r>
            <w:r w:rsidRPr="0014698C">
              <w:rPr>
                <w:rFonts w:ascii="Times New Roman" w:eastAsia="Times New Roman" w:hAnsi="Times New Roman" w:cs="Times New Roman"/>
                <w:i/>
                <w:position w:val="-10"/>
                <w:sz w:val="28"/>
                <w:szCs w:val="24"/>
                <w:lang w:eastAsia="ar-SA"/>
              </w:rPr>
              <w:object w:dxaOrig="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8pt" o:ole="" fillcolor="window">
                  <v:imagedata r:id="rId6" o:title=""/>
                </v:shape>
                <o:OLEObject Type="Embed" ProgID="Equation.3" ShapeID="_x0000_i1025" DrawAspect="Content" ObjectID="_1560145499" r:id="rId7"/>
              </w:objec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IX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Итоговое повторение.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12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ВСЕГО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  <w:t>123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  <w:t>7</w:t>
            </w:r>
          </w:p>
        </w:tc>
      </w:tr>
    </w:tbl>
    <w:p w:rsidR="0014698C" w:rsidRPr="0014698C" w:rsidRDefault="0014698C" w:rsidP="001469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4698C" w:rsidRPr="0014698C" w:rsidRDefault="0014698C" w:rsidP="0014698C">
      <w:pPr>
        <w:keepNext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/>
        </w:rPr>
      </w:pPr>
      <w:r w:rsidRPr="0014698C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/>
        </w:rPr>
        <w:t>Учебно-тематиче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/>
        </w:rPr>
        <w:t xml:space="preserve">ский план </w:t>
      </w:r>
      <w:bookmarkStart w:id="0" w:name="_GoBack"/>
      <w:bookmarkEnd w:id="0"/>
    </w:p>
    <w:p w:rsidR="0014698C" w:rsidRPr="0014698C" w:rsidRDefault="0014698C" w:rsidP="0014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7191"/>
        <w:gridCol w:w="2209"/>
        <w:gridCol w:w="2209"/>
      </w:tblGrid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14698C" w:rsidRPr="0014698C" w:rsidRDefault="0014698C" w:rsidP="0014698C">
            <w:pPr>
              <w:keepNext/>
              <w:widowControl w:val="0"/>
              <w:numPr>
                <w:ilvl w:val="3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>Название темы</w:t>
            </w:r>
          </w:p>
          <w:p w:rsidR="0014698C" w:rsidRPr="0014698C" w:rsidRDefault="0014698C" w:rsidP="001469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  <w:t>Количество часов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  <w:t>Контрольные работы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I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Начальные геометрические сведения.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II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Треугольники.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III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Параллельные прямые.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Глава 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IV</w:t>
            </w: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Соотношения между сторонами и углами треугольника.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Итоговое повторение. Решение задач.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ar-SA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1</w:t>
            </w:r>
          </w:p>
        </w:tc>
      </w:tr>
      <w:tr w:rsidR="0014698C" w:rsidRPr="0014698C" w:rsidTr="00B30D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ВСЕГО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  <w:t>52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8C" w:rsidRPr="0014698C" w:rsidRDefault="0014698C" w:rsidP="00146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</w:pPr>
            <w:r w:rsidRPr="0014698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ar-SA"/>
              </w:rPr>
              <w:t>5</w:t>
            </w:r>
          </w:p>
        </w:tc>
      </w:tr>
    </w:tbl>
    <w:p w:rsidR="0014698C" w:rsidRPr="0014698C" w:rsidRDefault="0014698C" w:rsidP="001469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4698C" w:rsidRPr="0014698C" w:rsidRDefault="0014698C" w:rsidP="00146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698C" w:rsidRPr="0014698C" w:rsidRDefault="0014698C" w:rsidP="00146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698C" w:rsidRPr="0014698C" w:rsidRDefault="0014698C" w:rsidP="0014698C">
      <w:pPr>
        <w:rPr>
          <w:rFonts w:ascii="Times New Roman" w:eastAsia="Calibri" w:hAnsi="Times New Roman" w:cs="Times New Roman"/>
          <w:sz w:val="24"/>
          <w:szCs w:val="24"/>
        </w:rPr>
      </w:pPr>
    </w:p>
    <w:p w:rsidR="004853BD" w:rsidRDefault="004853BD"/>
    <w:sectPr w:rsidR="004853BD" w:rsidSect="001469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DejaVu Sans Condensed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3F2CC8"/>
    <w:multiLevelType w:val="hybridMultilevel"/>
    <w:tmpl w:val="814CA120"/>
    <w:lvl w:ilvl="0" w:tplc="FFFFFFFF">
      <w:start w:val="1"/>
      <w:numFmt w:val="bullet"/>
      <w:pStyle w:val="1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pStyle w:val="3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pStyle w:val="4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pStyle w:val="5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pStyle w:val="6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pStyle w:val="7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CB"/>
    <w:rsid w:val="0014698C"/>
    <w:rsid w:val="004853BD"/>
    <w:rsid w:val="0054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698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4698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8C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8C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8C"/>
    <w:pPr>
      <w:keepNext/>
      <w:numPr>
        <w:ilvl w:val="4"/>
        <w:numId w:val="1"/>
      </w:numPr>
      <w:suppressAutoHyphens/>
      <w:spacing w:after="0" w:line="240" w:lineRule="auto"/>
      <w:ind w:left="540" w:firstLine="0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14698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14698C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98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4698C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8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8C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8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4698C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14698C"/>
    <w:rPr>
      <w:rFonts w:ascii="Times New Roman" w:eastAsia="Times New Roman" w:hAnsi="Times New Roman" w:cs="Times New Roman"/>
      <w:b/>
      <w:i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698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4698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8C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8C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8C"/>
    <w:pPr>
      <w:keepNext/>
      <w:numPr>
        <w:ilvl w:val="4"/>
        <w:numId w:val="1"/>
      </w:numPr>
      <w:suppressAutoHyphens/>
      <w:spacing w:after="0" w:line="240" w:lineRule="auto"/>
      <w:ind w:left="540" w:firstLine="0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14698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14698C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98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4698C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8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8C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8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4698C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14698C"/>
    <w:rPr>
      <w:rFonts w:ascii="Times New Roman" w:eastAsia="Times New Roman" w:hAnsi="Times New Roman" w:cs="Times New Roman"/>
      <w:b/>
      <w:i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Дранкович</dc:creator>
  <cp:keywords/>
  <dc:description/>
  <cp:lastModifiedBy>Дранкович</cp:lastModifiedBy>
  <cp:revision>2</cp:revision>
  <dcterms:created xsi:type="dcterms:W3CDTF">2017-06-28T00:55:00Z</dcterms:created>
  <dcterms:modified xsi:type="dcterms:W3CDTF">2017-06-28T00:59:00Z</dcterms:modified>
</cp:coreProperties>
</file>